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026"/>
      </w:tblGrid>
      <w:tr w:rsidR="0091365B" w14:paraId="2168F9B9" w14:textId="77777777" w:rsidTr="0091365B">
        <w:tc>
          <w:tcPr>
            <w:tcW w:w="0" w:type="auto"/>
            <w:vAlign w:val="center"/>
            <w:hideMark/>
          </w:tcPr>
          <w:p w14:paraId="3F32F836" w14:textId="40775A39" w:rsidR="0091365B" w:rsidRDefault="0091365B">
            <w:pPr>
              <w:spacing w:line="15" w:lineRule="atLeast"/>
              <w:jc w:val="center"/>
              <w:rPr>
                <w:sz w:val="2"/>
                <w:szCs w:val="2"/>
              </w:rPr>
            </w:pPr>
            <w:r>
              <w:rPr>
                <w:sz w:val="2"/>
                <w:szCs w:val="2"/>
              </w:rPr>
              <w:t xml:space="preserve">City University Club </w:t>
            </w:r>
          </w:p>
        </w:tc>
      </w:tr>
      <w:tr w:rsidR="0091365B" w14:paraId="596ECD53" w14:textId="77777777" w:rsidTr="0091365B">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26"/>
            </w:tblGrid>
            <w:tr w:rsidR="0091365B" w14:paraId="102AA791" w14:textId="77777777">
              <w:trPr>
                <w:jc w:val="center"/>
              </w:trPr>
              <w:tc>
                <w:tcPr>
                  <w:tcW w:w="0" w:type="auto"/>
                  <w:shd w:val="clear" w:color="auto" w:fill="FFFFFF"/>
                  <w:vAlign w:val="center"/>
                  <w:hideMark/>
                </w:tcPr>
                <w:tbl>
                  <w:tblPr>
                    <w:tblW w:w="9450" w:type="dxa"/>
                    <w:jc w:val="center"/>
                    <w:tblCellMar>
                      <w:left w:w="0" w:type="dxa"/>
                      <w:right w:w="0" w:type="dxa"/>
                    </w:tblCellMar>
                    <w:tblLook w:val="04A0" w:firstRow="1" w:lastRow="0" w:firstColumn="1" w:lastColumn="0" w:noHBand="0" w:noVBand="1"/>
                  </w:tblPr>
                  <w:tblGrid>
                    <w:gridCol w:w="9450"/>
                  </w:tblGrid>
                  <w:tr w:rsidR="0091365B" w14:paraId="11E5A00D" w14:textId="77777777">
                    <w:trPr>
                      <w:jc w:val="center"/>
                    </w:trPr>
                    <w:tc>
                      <w:tcPr>
                        <w:tcW w:w="0" w:type="auto"/>
                        <w:tcMar>
                          <w:top w:w="225" w:type="dxa"/>
                          <w:left w:w="75" w:type="dxa"/>
                          <w:bottom w:w="225" w:type="dxa"/>
                          <w:right w:w="75" w:type="dxa"/>
                        </w:tcMar>
                      </w:tcPr>
                      <w:tbl>
                        <w:tblPr>
                          <w:tblW w:w="5000" w:type="pct"/>
                          <w:jc w:val="center"/>
                          <w:tblCellMar>
                            <w:left w:w="0" w:type="dxa"/>
                            <w:right w:w="0" w:type="dxa"/>
                          </w:tblCellMar>
                          <w:tblLook w:val="04A0" w:firstRow="1" w:lastRow="0" w:firstColumn="1" w:lastColumn="0" w:noHBand="0" w:noVBand="1"/>
                        </w:tblPr>
                        <w:tblGrid>
                          <w:gridCol w:w="9300"/>
                        </w:tblGrid>
                        <w:tr w:rsidR="0091365B" w14:paraId="4D3FC1AC" w14:textId="77777777">
                          <w:trPr>
                            <w:jc w:val="center"/>
                          </w:trPr>
                          <w:tc>
                            <w:tcPr>
                              <w:tcW w:w="0" w:type="auto"/>
                              <w:shd w:val="clear" w:color="auto" w:fill="040038"/>
                              <w:tcMar>
                                <w:top w:w="150" w:type="dxa"/>
                                <w:left w:w="150" w:type="dxa"/>
                                <w:bottom w:w="150" w:type="dxa"/>
                                <w:right w:w="150" w:type="dxa"/>
                              </w:tcMar>
                            </w:tcPr>
                            <w:tbl>
                              <w:tblPr>
                                <w:tblW w:w="5000" w:type="pct"/>
                                <w:jc w:val="center"/>
                                <w:shd w:val="clear" w:color="auto" w:fill="040038"/>
                                <w:tblCellMar>
                                  <w:left w:w="0" w:type="dxa"/>
                                  <w:right w:w="0" w:type="dxa"/>
                                </w:tblCellMar>
                                <w:tblLook w:val="04A0" w:firstRow="1" w:lastRow="0" w:firstColumn="1" w:lastColumn="0" w:noHBand="0" w:noVBand="1"/>
                              </w:tblPr>
                              <w:tblGrid>
                                <w:gridCol w:w="9000"/>
                              </w:tblGrid>
                              <w:tr w:rsidR="0091365B" w14:paraId="105EAC6B" w14:textId="77777777">
                                <w:trPr>
                                  <w:jc w:val="center"/>
                                </w:trPr>
                                <w:tc>
                                  <w:tcPr>
                                    <w:tcW w:w="0" w:type="auto"/>
                                    <w:shd w:val="clear" w:color="auto" w:fill="FFFFFF"/>
                                  </w:tcPr>
                                  <w:tbl>
                                    <w:tblPr>
                                      <w:tblW w:w="5000" w:type="pct"/>
                                      <w:jc w:val="center"/>
                                      <w:tblCellMar>
                                        <w:left w:w="0" w:type="dxa"/>
                                        <w:right w:w="0" w:type="dxa"/>
                                      </w:tblCellMar>
                                      <w:tblLook w:val="04A0" w:firstRow="1" w:lastRow="0" w:firstColumn="1" w:lastColumn="0" w:noHBand="0" w:noVBand="1"/>
                                    </w:tblPr>
                                    <w:tblGrid>
                                      <w:gridCol w:w="3000"/>
                                      <w:gridCol w:w="3001"/>
                                      <w:gridCol w:w="2999"/>
                                    </w:tblGrid>
                                    <w:tr w:rsidR="0091365B" w14:paraId="1B126EE1" w14:textId="77777777">
                                      <w:trPr>
                                        <w:jc w:val="center"/>
                                      </w:trPr>
                                      <w:tc>
                                        <w:tcPr>
                                          <w:tcW w:w="5000" w:type="pct"/>
                                          <w:gridSpan w:val="3"/>
                                          <w:shd w:val="clear" w:color="auto" w:fill="040038"/>
                                          <w:hideMark/>
                                        </w:tcPr>
                                        <w:tbl>
                                          <w:tblPr>
                                            <w:tblW w:w="5000" w:type="pct"/>
                                            <w:tblCellMar>
                                              <w:left w:w="0" w:type="dxa"/>
                                              <w:right w:w="0" w:type="dxa"/>
                                            </w:tblCellMar>
                                            <w:tblLook w:val="04A0" w:firstRow="1" w:lastRow="0" w:firstColumn="1" w:lastColumn="0" w:noHBand="0" w:noVBand="1"/>
                                          </w:tblPr>
                                          <w:tblGrid>
                                            <w:gridCol w:w="9000"/>
                                          </w:tblGrid>
                                          <w:tr w:rsidR="0091365B" w14:paraId="7ED07DB2" w14:textId="77777777">
                                            <w:tc>
                                              <w:tcPr>
                                                <w:tcW w:w="0" w:type="auto"/>
                                                <w:tcMar>
                                                  <w:top w:w="150" w:type="dxa"/>
                                                  <w:left w:w="300" w:type="dxa"/>
                                                  <w:bottom w:w="150" w:type="dxa"/>
                                                  <w:right w:w="300" w:type="dxa"/>
                                                </w:tcMar>
                                                <w:hideMark/>
                                              </w:tcPr>
                                              <w:p w14:paraId="5340FA55" w14:textId="77777777" w:rsidR="0091365B" w:rsidRDefault="0091365B">
                                                <w:pPr>
                                                  <w:jc w:val="center"/>
                                                  <w:rPr>
                                                    <w:rFonts w:ascii="Arial" w:hAnsi="Arial" w:cs="Arial"/>
                                                    <w:color w:val="FFFFFF"/>
                                                    <w:sz w:val="18"/>
                                                    <w:szCs w:val="18"/>
                                                  </w:rPr>
                                                </w:pPr>
                                                <w:r>
                                                  <w:rPr>
                                                    <w:rFonts w:ascii="Arial" w:hAnsi="Arial" w:cs="Arial"/>
                                                    <w:color w:val="FFFFFF"/>
                                                    <w:sz w:val="18"/>
                                                    <w:szCs w:val="18"/>
                                                  </w:rPr>
                                                  <w:t>10 May 2024</w:t>
                                                </w:r>
                                              </w:p>
                                            </w:tc>
                                          </w:tr>
                                        </w:tbl>
                                        <w:p w14:paraId="1F73084F" w14:textId="77777777" w:rsidR="0091365B" w:rsidRDefault="0091365B">
                                          <w:pPr>
                                            <w:rPr>
                                              <w:rFonts w:ascii="Times New Roman" w:eastAsia="Times New Roman" w:hAnsi="Times New Roman" w:cs="Times New Roman"/>
                                              <w:sz w:val="20"/>
                                              <w:szCs w:val="20"/>
                                            </w:rPr>
                                          </w:pPr>
                                        </w:p>
                                      </w:tc>
                                    </w:tr>
                                    <w:tr w:rsidR="0091365B" w14:paraId="0F4B34DC" w14:textId="77777777">
                                      <w:trPr>
                                        <w:jc w:val="center"/>
                                      </w:trPr>
                                      <w:tc>
                                        <w:tcPr>
                                          <w:tcW w:w="5000" w:type="pct"/>
                                          <w:gridSpan w:val="3"/>
                                          <w:hideMark/>
                                        </w:tcPr>
                                        <w:tbl>
                                          <w:tblPr>
                                            <w:tblW w:w="5000" w:type="pct"/>
                                            <w:tblCellMar>
                                              <w:left w:w="0" w:type="dxa"/>
                                              <w:right w:w="0" w:type="dxa"/>
                                            </w:tblCellMar>
                                            <w:tblLook w:val="04A0" w:firstRow="1" w:lastRow="0" w:firstColumn="1" w:lastColumn="0" w:noHBand="0" w:noVBand="1"/>
                                          </w:tblPr>
                                          <w:tblGrid>
                                            <w:gridCol w:w="9000"/>
                                          </w:tblGrid>
                                          <w:tr w:rsidR="0091365B" w14:paraId="6CB5D58E" w14:textId="77777777">
                                            <w:tc>
                                              <w:tcPr>
                                                <w:tcW w:w="0" w:type="auto"/>
                                                <w:tcMar>
                                                  <w:top w:w="150" w:type="dxa"/>
                                                  <w:left w:w="0" w:type="dxa"/>
                                                  <w:bottom w:w="150" w:type="dxa"/>
                                                  <w:right w:w="0" w:type="dxa"/>
                                                </w:tcMar>
                                                <w:hideMark/>
                                              </w:tcPr>
                                              <w:p w14:paraId="52143804" w14:textId="0E1BA479" w:rsidR="0091365B" w:rsidRDefault="0091365B">
                                                <w:pPr>
                                                  <w:jc w:val="center"/>
                                                </w:pPr>
                                                <w:r>
                                                  <w:rPr>
                                                    <w:noProof/>
                                                    <w:color w:val="0000FF"/>
                                                    <w:lang w:eastAsia="en-GB"/>
                                                  </w:rPr>
                                                  <w:drawing>
                                                    <wp:inline distT="0" distB="0" distL="0" distR="0" wp14:anchorId="109190FF" wp14:editId="5C7B7906">
                                                      <wp:extent cx="542925" cy="445608"/>
                                                      <wp:effectExtent l="0" t="0" r="0" b="0"/>
                                                      <wp:docPr id="12" name="Picture 12" descr="https://files.constantcontact.com/ca2b8069601/8c4dd200-b1aa-45e3-a4b4-32375ee63aff.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constantcontact.com/ca2b8069601/8c4dd200-b1aa-45e3-a4b4-32375ee63aff.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077" cy="449836"/>
                                                              </a:xfrm>
                                                              <a:prstGeom prst="rect">
                                                                <a:avLst/>
                                                              </a:prstGeom>
                                                              <a:noFill/>
                                                              <a:ln>
                                                                <a:noFill/>
                                                              </a:ln>
                                                            </pic:spPr>
                                                          </pic:pic>
                                                        </a:graphicData>
                                                      </a:graphic>
                                                    </wp:inline>
                                                  </w:drawing>
                                                </w:r>
                                              </w:p>
                                            </w:tc>
                                          </w:tr>
                                        </w:tbl>
                                        <w:p w14:paraId="16CE9C34" w14:textId="77777777" w:rsidR="0091365B" w:rsidRDefault="0091365B">
                                          <w:pPr>
                                            <w:rPr>
                                              <w:rFonts w:eastAsia="Times New Roman"/>
                                              <w:sz w:val="20"/>
                                              <w:szCs w:val="20"/>
                                            </w:rPr>
                                          </w:pPr>
                                        </w:p>
                                      </w:tc>
                                    </w:tr>
                                    <w:tr w:rsidR="0091365B" w14:paraId="4CE83227" w14:textId="77777777">
                                      <w:trPr>
                                        <w:jc w:val="center"/>
                                      </w:trPr>
                                      <w:tc>
                                        <w:tcPr>
                                          <w:tcW w:w="5000" w:type="pct"/>
                                          <w:gridSpan w:val="3"/>
                                          <w:hideMark/>
                                        </w:tcPr>
                                        <w:tbl>
                                          <w:tblPr>
                                            <w:tblW w:w="5000" w:type="pct"/>
                                            <w:tblCellMar>
                                              <w:left w:w="0" w:type="dxa"/>
                                              <w:right w:w="0" w:type="dxa"/>
                                            </w:tblCellMar>
                                            <w:tblLook w:val="04A0" w:firstRow="1" w:lastRow="0" w:firstColumn="1" w:lastColumn="0" w:noHBand="0" w:noVBand="1"/>
                                          </w:tblPr>
                                          <w:tblGrid>
                                            <w:gridCol w:w="9000"/>
                                          </w:tblGrid>
                                          <w:tr w:rsidR="0091365B" w14:paraId="0506A465"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00"/>
                                                </w:tblGrid>
                                                <w:tr w:rsidR="0091365B" w14:paraId="7ADFCD00" w14:textId="77777777">
                                                  <w:trPr>
                                                    <w:jc w:val="center"/>
                                                  </w:trPr>
                                                  <w:tc>
                                                    <w:tcPr>
                                                      <w:tcW w:w="5000" w:type="pct"/>
                                                      <w:tcMar>
                                                        <w:top w:w="135" w:type="dxa"/>
                                                        <w:left w:w="0" w:type="dxa"/>
                                                        <w:bottom w:w="135" w:type="dxa"/>
                                                        <w:right w:w="0" w:type="dxa"/>
                                                      </w:tcMar>
                                                      <w:hideMark/>
                                                    </w:tcPr>
                                                    <w:tbl>
                                                      <w:tblPr>
                                                        <w:tblW w:w="4700" w:type="pct"/>
                                                        <w:jc w:val="center"/>
                                                        <w:tblCellMar>
                                                          <w:left w:w="0" w:type="dxa"/>
                                                          <w:right w:w="0" w:type="dxa"/>
                                                        </w:tblCellMar>
                                                        <w:tblLook w:val="04A0" w:firstRow="1" w:lastRow="0" w:firstColumn="1" w:lastColumn="0" w:noHBand="0" w:noVBand="1"/>
                                                      </w:tblPr>
                                                      <w:tblGrid>
                                                        <w:gridCol w:w="8460"/>
                                                      </w:tblGrid>
                                                      <w:tr w:rsidR="0091365B" w14:paraId="7CF45BD2" w14:textId="77777777">
                                                        <w:trPr>
                                                          <w:trHeight w:val="15"/>
                                                          <w:jc w:val="center"/>
                                                        </w:trPr>
                                                        <w:tc>
                                                          <w:tcPr>
                                                            <w:tcW w:w="0" w:type="auto"/>
                                                            <w:shd w:val="clear" w:color="auto" w:fill="040038"/>
                                                            <w:vAlign w:val="center"/>
                                                            <w:hideMark/>
                                                          </w:tcPr>
                                                          <w:p w14:paraId="16C41F60" w14:textId="7CFA99BD" w:rsidR="0091365B" w:rsidRDefault="0091365B">
                                                            <w:pPr>
                                                              <w:spacing w:line="15" w:lineRule="atLeast"/>
                                                              <w:jc w:val="center"/>
                                                            </w:pPr>
                                                            <w:r>
                                                              <w:rPr>
                                                                <w:noProof/>
                                                                <w:lang w:eastAsia="en-GB"/>
                                                              </w:rPr>
                                                              <w:drawing>
                                                                <wp:inline distT="0" distB="0" distL="0" distR="0" wp14:anchorId="3B744294" wp14:editId="6CD3308E">
                                                                  <wp:extent cx="47625" cy="9525"/>
                                                                  <wp:effectExtent l="0" t="0" r="0" b="0"/>
                                                                  <wp:docPr id="11" name="Picture 11" descr="https://imgssl.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ssl.constantcontact.com/letters/images/1101116784221/S.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45737F19" w14:textId="77777777" w:rsidR="0091365B" w:rsidRDefault="0091365B">
                                                      <w:pPr>
                                                        <w:jc w:val="center"/>
                                                        <w:rPr>
                                                          <w:rFonts w:eastAsia="Times New Roman"/>
                                                          <w:sz w:val="20"/>
                                                          <w:szCs w:val="20"/>
                                                        </w:rPr>
                                                      </w:pPr>
                                                    </w:p>
                                                  </w:tc>
                                                </w:tr>
                                              </w:tbl>
                                              <w:p w14:paraId="76C880EB" w14:textId="77777777" w:rsidR="0091365B" w:rsidRDefault="0091365B">
                                                <w:pPr>
                                                  <w:jc w:val="center"/>
                                                  <w:rPr>
                                                    <w:rFonts w:eastAsia="Times New Roman"/>
                                                    <w:sz w:val="20"/>
                                                    <w:szCs w:val="20"/>
                                                  </w:rPr>
                                                </w:pPr>
                                              </w:p>
                                            </w:tc>
                                          </w:tr>
                                        </w:tbl>
                                        <w:p w14:paraId="6ADD7541" w14:textId="77777777" w:rsidR="0091365B" w:rsidRDefault="0091365B">
                                          <w:pPr>
                                            <w:rPr>
                                              <w:rFonts w:eastAsia="Times New Roman"/>
                                              <w:sz w:val="20"/>
                                              <w:szCs w:val="20"/>
                                            </w:rPr>
                                          </w:pPr>
                                        </w:p>
                                      </w:tc>
                                    </w:tr>
                                    <w:tr w:rsidR="0091365B" w14:paraId="54D03686" w14:textId="77777777" w:rsidTr="0091365B">
                                      <w:trPr>
                                        <w:jc w:val="center"/>
                                      </w:trPr>
                                      <w:tc>
                                        <w:tcPr>
                                          <w:tcW w:w="1667" w:type="pct"/>
                                          <w:hideMark/>
                                        </w:tcPr>
                                        <w:tbl>
                                          <w:tblPr>
                                            <w:tblW w:w="5000" w:type="pct"/>
                                            <w:tblCellMar>
                                              <w:left w:w="0" w:type="dxa"/>
                                              <w:right w:w="0" w:type="dxa"/>
                                            </w:tblCellMar>
                                            <w:tblLook w:val="04A0" w:firstRow="1" w:lastRow="0" w:firstColumn="1" w:lastColumn="0" w:noHBand="0" w:noVBand="1"/>
                                          </w:tblPr>
                                          <w:tblGrid>
                                            <w:gridCol w:w="3000"/>
                                          </w:tblGrid>
                                          <w:tr w:rsidR="0091365B" w14:paraId="09389F34" w14:textId="77777777">
                                            <w:tc>
                                              <w:tcPr>
                                                <w:tcW w:w="0" w:type="auto"/>
                                                <w:tcMar>
                                                  <w:top w:w="150" w:type="dxa"/>
                                                  <w:left w:w="300" w:type="dxa"/>
                                                  <w:bottom w:w="150" w:type="dxa"/>
                                                  <w:right w:w="0" w:type="dxa"/>
                                                </w:tcMar>
                                                <w:hideMark/>
                                              </w:tcPr>
                                              <w:p w14:paraId="55070431" w14:textId="77777777" w:rsidR="0091365B" w:rsidRDefault="0091365B">
                                                <w:pPr>
                                                  <w:jc w:val="center"/>
                                                  <w:rPr>
                                                    <w:rFonts w:ascii="Arial" w:hAnsi="Arial" w:cs="Arial"/>
                                                    <w:color w:val="403F42"/>
                                                    <w:sz w:val="18"/>
                                                    <w:szCs w:val="18"/>
                                                  </w:rPr>
                                                </w:pPr>
                                                <w:r>
                                                  <w:rPr>
                                                    <w:rFonts w:ascii="Arial" w:hAnsi="Arial" w:cs="Arial"/>
                                                    <w:color w:val="403F42"/>
                                                    <w:sz w:val="18"/>
                                                    <w:szCs w:val="18"/>
                                                  </w:rPr>
                                                  <w:t>‌</w:t>
                                                </w:r>
                                              </w:p>
                                            </w:tc>
                                          </w:tr>
                                        </w:tbl>
                                        <w:p w14:paraId="5C403860" w14:textId="77777777" w:rsidR="0091365B" w:rsidRDefault="0091365B">
                                          <w:pPr>
                                            <w:rPr>
                                              <w:rFonts w:ascii="Times New Roman" w:eastAsia="Times New Roman" w:hAnsi="Times New Roman" w:cs="Times New Roman"/>
                                              <w:sz w:val="20"/>
                                              <w:szCs w:val="20"/>
                                            </w:rPr>
                                          </w:pPr>
                                          <w:bookmarkStart w:id="0" w:name="_GoBack"/>
                                          <w:bookmarkEnd w:id="0"/>
                                        </w:p>
                                      </w:tc>
                                      <w:tc>
                                        <w:tcPr>
                                          <w:tcW w:w="1667" w:type="pct"/>
                                          <w:hideMark/>
                                        </w:tcPr>
                                        <w:tbl>
                                          <w:tblPr>
                                            <w:tblW w:w="5000" w:type="pct"/>
                                            <w:tblCellMar>
                                              <w:left w:w="0" w:type="dxa"/>
                                              <w:right w:w="0" w:type="dxa"/>
                                            </w:tblCellMar>
                                            <w:tblLook w:val="04A0" w:firstRow="1" w:lastRow="0" w:firstColumn="1" w:lastColumn="0" w:noHBand="0" w:noVBand="1"/>
                                          </w:tblPr>
                                          <w:tblGrid>
                                            <w:gridCol w:w="3001"/>
                                          </w:tblGrid>
                                          <w:tr w:rsidR="0091365B" w14:paraId="1EAAA2CD" w14:textId="77777777">
                                            <w:tc>
                                              <w:tcPr>
                                                <w:tcW w:w="0" w:type="auto"/>
                                                <w:tcMar>
                                                  <w:top w:w="0" w:type="dxa"/>
                                                  <w:left w:w="150" w:type="dxa"/>
                                                  <w:bottom w:w="0" w:type="dxa"/>
                                                  <w:right w:w="150" w:type="dxa"/>
                                                </w:tcMar>
                                                <w:hideMark/>
                                              </w:tcPr>
                                              <w:p w14:paraId="26BF9457" w14:textId="3EE670DB" w:rsidR="0091365B" w:rsidRDefault="0091365B">
                                                <w:pPr>
                                                  <w:jc w:val="center"/>
                                                  <w:rPr>
                                                    <w:sz w:val="24"/>
                                                    <w:szCs w:val="24"/>
                                                  </w:rPr>
                                                </w:pPr>
                                                <w:r>
                                                  <w:rPr>
                                                    <w:noProof/>
                                                    <w:lang w:eastAsia="en-GB"/>
                                                  </w:rPr>
                                                  <w:drawing>
                                                    <wp:inline distT="0" distB="0" distL="0" distR="0" wp14:anchorId="762B0D97" wp14:editId="17E8CB35">
                                                      <wp:extent cx="800100" cy="1124585"/>
                                                      <wp:effectExtent l="0" t="0" r="0" b="0"/>
                                                      <wp:docPr id="10" name="Picture 10" descr="https://files.constantcontact.com/ca2b8069601/96e6e767-5da8-4a46-8bbd-369ee0ccb0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ca2b8069601/96e6e767-5da8-4a46-8bbd-369ee0ccb06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4518" cy="1130795"/>
                                                              </a:xfrm>
                                                              <a:prstGeom prst="rect">
                                                                <a:avLst/>
                                                              </a:prstGeom>
                                                              <a:noFill/>
                                                              <a:ln>
                                                                <a:noFill/>
                                                              </a:ln>
                                                            </pic:spPr>
                                                          </pic:pic>
                                                        </a:graphicData>
                                                      </a:graphic>
                                                    </wp:inline>
                                                  </w:drawing>
                                                </w:r>
                                              </w:p>
                                            </w:tc>
                                          </w:tr>
                                          <w:tr w:rsidR="0091365B" w14:paraId="5A718A29" w14:textId="77777777" w:rsidTr="004926AA">
                                            <w:trPr>
                                              <w:trHeight w:val="570"/>
                                            </w:trPr>
                                            <w:tc>
                                              <w:tcPr>
                                                <w:tcW w:w="0" w:type="auto"/>
                                                <w:tcMar>
                                                  <w:top w:w="150" w:type="dxa"/>
                                                  <w:left w:w="150" w:type="dxa"/>
                                                  <w:bottom w:w="150" w:type="dxa"/>
                                                  <w:right w:w="150" w:type="dxa"/>
                                                </w:tcMar>
                                                <w:hideMark/>
                                              </w:tcPr>
                                              <w:p w14:paraId="13345A1B" w14:textId="77777777" w:rsidR="0091365B" w:rsidRDefault="0091365B">
                                                <w:pPr>
                                                  <w:jc w:val="center"/>
                                                  <w:rPr>
                                                    <w:rFonts w:ascii="Arial" w:hAnsi="Arial" w:cs="Arial"/>
                                                    <w:color w:val="403F42"/>
                                                    <w:sz w:val="18"/>
                                                    <w:szCs w:val="18"/>
                                                  </w:rPr>
                                                </w:pPr>
                                                <w:r>
                                                  <w:rPr>
                                                    <w:rFonts w:ascii="Arial" w:hAnsi="Arial" w:cs="Arial"/>
                                                    <w:color w:val="403F42"/>
                                                    <w:sz w:val="18"/>
                                                    <w:szCs w:val="18"/>
                                                  </w:rPr>
                                                  <w:t>‌</w:t>
                                                </w:r>
                                              </w:p>
                                            </w:tc>
                                          </w:tr>
                                        </w:tbl>
                                        <w:p w14:paraId="50CE2441" w14:textId="77777777" w:rsidR="0091365B" w:rsidRDefault="0091365B">
                                          <w:pPr>
                                            <w:rPr>
                                              <w:rFonts w:ascii="Times New Roman" w:eastAsia="Times New Roman" w:hAnsi="Times New Roman" w:cs="Times New Roman"/>
                                              <w:sz w:val="20"/>
                                              <w:szCs w:val="20"/>
                                            </w:rPr>
                                          </w:pPr>
                                        </w:p>
                                      </w:tc>
                                      <w:tc>
                                        <w:tcPr>
                                          <w:tcW w:w="1666" w:type="pct"/>
                                          <w:hideMark/>
                                        </w:tcPr>
                                        <w:tbl>
                                          <w:tblPr>
                                            <w:tblW w:w="5000" w:type="pct"/>
                                            <w:tblCellMar>
                                              <w:left w:w="0" w:type="dxa"/>
                                              <w:right w:w="0" w:type="dxa"/>
                                            </w:tblCellMar>
                                            <w:tblLook w:val="04A0" w:firstRow="1" w:lastRow="0" w:firstColumn="1" w:lastColumn="0" w:noHBand="0" w:noVBand="1"/>
                                          </w:tblPr>
                                          <w:tblGrid>
                                            <w:gridCol w:w="2999"/>
                                          </w:tblGrid>
                                          <w:tr w:rsidR="0091365B" w14:paraId="4D087D58" w14:textId="77777777">
                                            <w:tc>
                                              <w:tcPr>
                                                <w:tcW w:w="0" w:type="auto"/>
                                                <w:tcMar>
                                                  <w:top w:w="150" w:type="dxa"/>
                                                  <w:left w:w="0" w:type="dxa"/>
                                                  <w:bottom w:w="150" w:type="dxa"/>
                                                  <w:right w:w="300" w:type="dxa"/>
                                                </w:tcMar>
                                                <w:hideMark/>
                                              </w:tcPr>
                                              <w:p w14:paraId="0F51B7E5" w14:textId="77777777" w:rsidR="0091365B" w:rsidRDefault="0091365B">
                                                <w:pPr>
                                                  <w:jc w:val="center"/>
                                                  <w:rPr>
                                                    <w:rFonts w:ascii="Arial" w:hAnsi="Arial" w:cs="Arial"/>
                                                    <w:color w:val="403F42"/>
                                                    <w:sz w:val="18"/>
                                                    <w:szCs w:val="18"/>
                                                  </w:rPr>
                                                </w:pPr>
                                                <w:r>
                                                  <w:rPr>
                                                    <w:rFonts w:ascii="Arial" w:hAnsi="Arial" w:cs="Arial"/>
                                                    <w:color w:val="403F42"/>
                                                    <w:sz w:val="18"/>
                                                    <w:szCs w:val="18"/>
                                                  </w:rPr>
                                                  <w:t>‌</w:t>
                                                </w:r>
                                              </w:p>
                                            </w:tc>
                                          </w:tr>
                                        </w:tbl>
                                        <w:p w14:paraId="59BD78CD" w14:textId="77777777" w:rsidR="0091365B" w:rsidRDefault="0091365B">
                                          <w:pPr>
                                            <w:rPr>
                                              <w:rFonts w:ascii="Times New Roman" w:eastAsia="Times New Roman" w:hAnsi="Times New Roman" w:cs="Times New Roman"/>
                                              <w:sz w:val="20"/>
                                              <w:szCs w:val="20"/>
                                            </w:rPr>
                                          </w:pPr>
                                        </w:p>
                                      </w:tc>
                                    </w:tr>
                                    <w:tr w:rsidR="0091365B" w14:paraId="47527A01" w14:textId="77777777">
                                      <w:trPr>
                                        <w:jc w:val="center"/>
                                      </w:trPr>
                                      <w:tc>
                                        <w:tcPr>
                                          <w:tcW w:w="5000" w:type="pct"/>
                                          <w:gridSpan w:val="3"/>
                                          <w:hideMark/>
                                        </w:tcPr>
                                        <w:tbl>
                                          <w:tblPr>
                                            <w:tblW w:w="5000" w:type="pct"/>
                                            <w:tblCellMar>
                                              <w:left w:w="0" w:type="dxa"/>
                                              <w:right w:w="0" w:type="dxa"/>
                                            </w:tblCellMar>
                                            <w:tblLook w:val="04A0" w:firstRow="1" w:lastRow="0" w:firstColumn="1" w:lastColumn="0" w:noHBand="0" w:noVBand="1"/>
                                          </w:tblPr>
                                          <w:tblGrid>
                                            <w:gridCol w:w="9000"/>
                                          </w:tblGrid>
                                          <w:tr w:rsidR="0091365B" w14:paraId="33DD44CE" w14:textId="77777777">
                                            <w:tc>
                                              <w:tcPr>
                                                <w:tcW w:w="0" w:type="auto"/>
                                                <w:tcMar>
                                                  <w:top w:w="150" w:type="dxa"/>
                                                  <w:left w:w="300" w:type="dxa"/>
                                                  <w:bottom w:w="150" w:type="dxa"/>
                                                  <w:right w:w="300" w:type="dxa"/>
                                                </w:tcMar>
                                              </w:tcPr>
                                              <w:p w14:paraId="750841DD" w14:textId="77777777" w:rsidR="0091365B" w:rsidRDefault="0091365B">
                                                <w:pPr>
                                                  <w:jc w:val="both"/>
                                                  <w:rPr>
                                                    <w:rFonts w:ascii="Arial" w:hAnsi="Arial" w:cs="Arial"/>
                                                    <w:b/>
                                                    <w:bCs/>
                                                    <w:color w:val="2C2594"/>
                                                    <w:sz w:val="36"/>
                                                    <w:szCs w:val="36"/>
                                                  </w:rPr>
                                                </w:pPr>
                                                <w:r>
                                                  <w:rPr>
                                                    <w:rFonts w:ascii="Georgia" w:hAnsi="Georgia"/>
                                                    <w:color w:val="000000"/>
                                                  </w:rPr>
                                                  <w:t>Dear Member,</w:t>
                                                </w:r>
                                              </w:p>
                                              <w:p w14:paraId="49B62B3B" w14:textId="1F1BFB44" w:rsidR="0091365B" w:rsidRDefault="0091365B">
                                                <w:pPr>
                                                  <w:jc w:val="both"/>
                                                  <w:rPr>
                                                    <w:rFonts w:ascii="Arial" w:hAnsi="Arial" w:cs="Arial"/>
                                                    <w:b/>
                                                    <w:bCs/>
                                                    <w:color w:val="2C2594"/>
                                                    <w:sz w:val="36"/>
                                                    <w:szCs w:val="36"/>
                                                  </w:rPr>
                                                </w:pPr>
                                                <w:r>
                                                  <w:rPr>
                                                    <w:rFonts w:ascii="Tahoma" w:hAnsi="Tahoma" w:cs="Tahoma"/>
                                                    <w:color w:val="000000"/>
                                                  </w:rPr>
                                                  <w:t>﻿</w:t>
                                                </w:r>
                                                <w:r>
                                                  <w:rPr>
                                                    <w:rFonts w:ascii="Georgia" w:hAnsi="Georgia"/>
                                                    <w:color w:val="000000"/>
                                                  </w:rPr>
                                                  <w:t>I have</w:t>
                                                </w:r>
                                                <w:r>
                                                  <w:rPr>
                                                    <w:rFonts w:ascii="Georgia" w:hAnsi="Georgia"/>
                                                    <w:color w:val="000000"/>
                                                  </w:rPr>
                                                  <w:t xml:space="preserve"> not</w:t>
                                                </w:r>
                                                <w:r>
                                                  <w:rPr>
                                                    <w:rFonts w:ascii="Georgia" w:hAnsi="Georgia"/>
                                                    <w:color w:val="000000"/>
                                                  </w:rPr>
                                                  <w:t xml:space="preserve"> been in touch with you for a while, but we have kept in touch with you with Lauren sending you emails regularly with the Clubs activities. </w:t>
                                                </w:r>
                                              </w:p>
                                              <w:p w14:paraId="1E94ED21" w14:textId="77777777" w:rsidR="0091365B" w:rsidRDefault="0091365B">
                                                <w:pPr>
                                                  <w:jc w:val="both"/>
                                                  <w:rPr>
                                                    <w:rFonts w:ascii="Arial" w:hAnsi="Arial" w:cs="Arial"/>
                                                    <w:b/>
                                                    <w:bCs/>
                                                    <w:color w:val="2C2594"/>
                                                    <w:sz w:val="36"/>
                                                    <w:szCs w:val="36"/>
                                                  </w:rPr>
                                                </w:pPr>
                                                <w:r>
                                                  <w:rPr>
                                                    <w:rFonts w:ascii="Georgia" w:hAnsi="Georgia"/>
                                                    <w:color w:val="000000"/>
                                                  </w:rPr>
                                                  <w:t xml:space="preserve">The team and I have come up with some Club events for the next few months details are below. We continue to close on Mondays since there is hardly anyone in the City especially Monday and Friday. However, we will be open for lunch next Monday 13th, dinner Monday 20th, dinner 23rd, and 30th. I am very pleased to say we have few bookings in the dining room for these days. </w:t>
                                                </w:r>
                                              </w:p>
                                              <w:p w14:paraId="5259C0B6" w14:textId="77777777" w:rsidR="0091365B" w:rsidRDefault="0091365B">
                                                <w:pPr>
                                                  <w:jc w:val="both"/>
                                                  <w:rPr>
                                                    <w:rFonts w:ascii="Arial" w:hAnsi="Arial" w:cs="Arial"/>
                                                    <w:b/>
                                                    <w:bCs/>
                                                    <w:color w:val="2C2594"/>
                                                    <w:sz w:val="36"/>
                                                    <w:szCs w:val="36"/>
                                                  </w:rPr>
                                                </w:pPr>
                                                <w:r>
                                                  <w:rPr>
                                                    <w:rFonts w:ascii="Georgia" w:hAnsi="Georgia"/>
                                                    <w:color w:val="000000"/>
                                                  </w:rPr>
                                                  <w:t>The Younger Member gatherings continue to be popular even some reciprocal members have joined these events.</w:t>
                                                </w:r>
                                              </w:p>
                                              <w:p w14:paraId="5842E905" w14:textId="77777777" w:rsidR="0091365B" w:rsidRDefault="0091365B">
                                                <w:pPr>
                                                  <w:jc w:val="both"/>
                                                  <w:rPr>
                                                    <w:rFonts w:ascii="Arial" w:hAnsi="Arial" w:cs="Arial"/>
                                                    <w:b/>
                                                    <w:bCs/>
                                                    <w:color w:val="2C2594"/>
                                                    <w:sz w:val="36"/>
                                                    <w:szCs w:val="36"/>
                                                  </w:rPr>
                                                </w:pPr>
                                                <w:r>
                                                  <w:rPr>
                                                    <w:rFonts w:ascii="Georgia" w:hAnsi="Georgia"/>
                                                    <w:color w:val="000000"/>
                                                  </w:rPr>
                                                  <w:t>Club business area is getting used much more now, enabling us to serve breakfast and some having lunch while here.</w:t>
                                                </w:r>
                                              </w:p>
                                              <w:p w14:paraId="19F25C08" w14:textId="77777777" w:rsidR="0091365B" w:rsidRDefault="0091365B">
                                                <w:pPr>
                                                  <w:jc w:val="both"/>
                                                  <w:rPr>
                                                    <w:rFonts w:ascii="Arial" w:hAnsi="Arial" w:cs="Arial"/>
                                                    <w:b/>
                                                    <w:bCs/>
                                                    <w:color w:val="2C2594"/>
                                                    <w:sz w:val="36"/>
                                                    <w:szCs w:val="36"/>
                                                  </w:rPr>
                                                </w:pPr>
                                                <w:r>
                                                  <w:rPr>
                                                    <w:rFonts w:ascii="Georgia" w:hAnsi="Georgia"/>
                                                    <w:color w:val="000000"/>
                                                  </w:rPr>
                                                  <w:t xml:space="preserve">Our doors open about 7.30am close 5pm, but will be open late if we have events in the evening. Presently we are closed on Mondays </w:t>
                                                </w:r>
                                              </w:p>
                                              <w:p w14:paraId="01C15203" w14:textId="77777777" w:rsidR="0091365B" w:rsidRDefault="0091365B">
                                                <w:pPr>
                                                  <w:jc w:val="both"/>
                                                  <w:rPr>
                                                    <w:rFonts w:ascii="Arial" w:hAnsi="Arial" w:cs="Arial"/>
                                                    <w:b/>
                                                    <w:bCs/>
                                                    <w:color w:val="2C2594"/>
                                                    <w:sz w:val="36"/>
                                                    <w:szCs w:val="36"/>
                                                  </w:rPr>
                                                </w:pPr>
                                                <w:r>
                                                  <w:rPr>
                                                    <w:rFonts w:ascii="Georgia" w:hAnsi="Georgia"/>
                                                    <w:color w:val="000000"/>
                                                  </w:rPr>
                                                  <w:t xml:space="preserve">I am sure you know that the Club gin won a prize at the International Wine and spirits competition last year. The distiller has agreed to come and do a presentation about your Club gin, vodka and rum they produce. The evening has not been finalised as the date was only agreed a couple of hours ago. </w:t>
                                                </w:r>
                                              </w:p>
                                              <w:p w14:paraId="7073EBEB" w14:textId="77777777" w:rsidR="0091365B" w:rsidRDefault="0091365B">
                                                <w:pPr>
                                                  <w:jc w:val="both"/>
                                                  <w:rPr>
                                                    <w:rFonts w:ascii="Arial" w:hAnsi="Arial" w:cs="Arial"/>
                                                    <w:b/>
                                                    <w:bCs/>
                                                    <w:color w:val="2C2594"/>
                                                    <w:sz w:val="36"/>
                                                    <w:szCs w:val="36"/>
                                                  </w:rPr>
                                                </w:pPr>
                                                <w:r>
                                                  <w:rPr>
                                                    <w:rFonts w:ascii="Georgia" w:hAnsi="Georgia"/>
                                                    <w:color w:val="000000"/>
                                                  </w:rPr>
                                                  <w:t>The Crusaders route wine dinner will happen again as I have been asked by a few members if it will happen.</w:t>
                                                </w:r>
                                              </w:p>
                                              <w:p w14:paraId="2A2E845F" w14:textId="77777777" w:rsidR="0091365B" w:rsidRDefault="0091365B">
                                                <w:pPr>
                                                  <w:jc w:val="both"/>
                                                  <w:rPr>
                                                    <w:rFonts w:ascii="Arial" w:hAnsi="Arial" w:cs="Arial"/>
                                                    <w:b/>
                                                    <w:bCs/>
                                                    <w:color w:val="2C2594"/>
                                                    <w:sz w:val="36"/>
                                                    <w:szCs w:val="36"/>
                                                  </w:rPr>
                                                </w:pPr>
                                                <w:r>
                                                  <w:rPr>
                                                    <w:rFonts w:ascii="Georgia" w:hAnsi="Georgia"/>
                                                    <w:color w:val="000000"/>
                                                  </w:rPr>
                                                  <w:t>Literary lunch is proving popular, I am delighted that members are taking an active part in this event by hosting these.</w:t>
                                                </w:r>
                                              </w:p>
                                              <w:p w14:paraId="5598ED94" w14:textId="77777777" w:rsidR="0091365B" w:rsidRDefault="0091365B">
                                                <w:pPr>
                                                  <w:jc w:val="both"/>
                                                  <w:rPr>
                                                    <w:rFonts w:ascii="Arial" w:hAnsi="Arial" w:cs="Arial"/>
                                                    <w:b/>
                                                    <w:bCs/>
                                                    <w:color w:val="2C2594"/>
                                                    <w:sz w:val="36"/>
                                                    <w:szCs w:val="36"/>
                                                  </w:rPr>
                                                </w:pPr>
                                                <w:r>
                                                  <w:rPr>
                                                    <w:rFonts w:ascii="Georgia" w:hAnsi="Georgia"/>
                                                    <w:color w:val="000000"/>
                                                  </w:rPr>
                                                  <w:t>Brian Iverson Lunch is also back due to popular demand again hosted by a Club member.</w:t>
                                                </w:r>
                                              </w:p>
                                              <w:p w14:paraId="5BC1B2D3" w14:textId="77777777" w:rsidR="0091365B" w:rsidRDefault="0091365B">
                                                <w:pPr>
                                                  <w:jc w:val="both"/>
                                                  <w:rPr>
                                                    <w:rFonts w:ascii="Georgia" w:hAnsi="Georgia"/>
                                                    <w:color w:val="000000"/>
                                                  </w:rPr>
                                                </w:pPr>
                                                <w:r>
                                                  <w:rPr>
                                                    <w:rFonts w:ascii="Georgia" w:hAnsi="Georgia"/>
                                                    <w:color w:val="000000"/>
                                                  </w:rPr>
                                                  <w:t>Do keep in mind that we need a few more members to join our ranks, I am sure you will have a few friends and family who will benefit from belonging to your Club</w:t>
                                                </w:r>
                                                <w:r>
                                                  <w:rPr>
                                                    <w:rFonts w:ascii="Georgia" w:hAnsi="Georgia"/>
                                                    <w:color w:val="000000"/>
                                                  </w:rPr>
                                                  <w:t>. D</w:t>
                                                </w:r>
                                                <w:r>
                                                  <w:rPr>
                                                    <w:rFonts w:ascii="Georgia" w:hAnsi="Georgia"/>
                                                    <w:color w:val="000000"/>
                                                  </w:rPr>
                                                  <w:t xml:space="preserve">o let me know and I will follow things up. We look forward to hosting you very soon at your Club, </w:t>
                                                </w:r>
                                              </w:p>
                                              <w:p w14:paraId="66DF2207" w14:textId="30F63B38" w:rsidR="0091365B" w:rsidRDefault="0091365B">
                                                <w:pPr>
                                                  <w:jc w:val="both"/>
                                                  <w:rPr>
                                                    <w:rFonts w:ascii="Arial" w:hAnsi="Arial" w:cs="Arial"/>
                                                    <w:b/>
                                                    <w:bCs/>
                                                    <w:color w:val="2C2594"/>
                                                    <w:sz w:val="36"/>
                                                    <w:szCs w:val="36"/>
                                                  </w:rPr>
                                                </w:pPr>
                                                <w:r>
                                                  <w:rPr>
                                                    <w:rFonts w:ascii="Georgia" w:hAnsi="Georgia"/>
                                                    <w:color w:val="000000"/>
                                                  </w:rPr>
                                                  <w:t xml:space="preserve">Thank you Very much for your support of your Club and paying the subs. If you have not, do drop me a line and I can process dues. Wishing a Fantastic summer and see you soon at your Club </w:t>
                                                </w:r>
                                              </w:p>
                                              <w:p w14:paraId="0C6CEA7C" w14:textId="37C4CB6A" w:rsidR="0091365B" w:rsidRPr="0091365B" w:rsidRDefault="0091365B">
                                                <w:pPr>
                                                  <w:jc w:val="center"/>
                                                  <w:rPr>
                                                    <w:rFonts w:ascii="Arial" w:hAnsi="Arial" w:cs="Arial"/>
                                                    <w:b/>
                                                    <w:bCs/>
                                                    <w:color w:val="2C2594"/>
                                                    <w:sz w:val="24"/>
                                                    <w:szCs w:val="24"/>
                                                  </w:rPr>
                                                </w:pPr>
                                                <w:r w:rsidRPr="0091365B">
                                                  <w:rPr>
                                                    <w:rFonts w:ascii="Arial" w:hAnsi="Arial" w:cs="Arial"/>
                                                    <w:b/>
                                                    <w:bCs/>
                                                    <w:color w:val="2C2594"/>
                                                    <w:sz w:val="24"/>
                                                    <w:szCs w:val="24"/>
                                                  </w:rPr>
                                                  <w:t xml:space="preserve">Moule Frits Lunch Wednesday 22 May </w:t>
                                                </w:r>
                                              </w:p>
                                              <w:p w14:paraId="57F784A9" w14:textId="7EAEEC8F" w:rsidR="0091365B" w:rsidRPr="0091365B" w:rsidRDefault="0091365B">
                                                <w:pPr>
                                                  <w:jc w:val="center"/>
                                                  <w:rPr>
                                                    <w:rFonts w:ascii="Arial" w:hAnsi="Arial" w:cs="Arial"/>
                                                    <w:b/>
                                                    <w:bCs/>
                                                    <w:color w:val="2C2594"/>
                                                    <w:sz w:val="24"/>
                                                    <w:szCs w:val="24"/>
                                                  </w:rPr>
                                                </w:pPr>
                                                <w:r w:rsidRPr="0091365B">
                                                  <w:rPr>
                                                    <w:rFonts w:ascii="Arial" w:hAnsi="Arial" w:cs="Arial"/>
                                                    <w:b/>
                                                    <w:bCs/>
                                                    <w:color w:val="2C2594"/>
                                                    <w:sz w:val="24"/>
                                                    <w:szCs w:val="24"/>
                                                  </w:rPr>
                                                  <w:t>Younger Member Evening Thursday 30</w:t>
                                                </w:r>
                                                <w:r>
                                                  <w:rPr>
                                                    <w:rFonts w:ascii="Arial" w:hAnsi="Arial" w:cs="Arial"/>
                                                    <w:b/>
                                                    <w:bCs/>
                                                    <w:color w:val="2C2594"/>
                                                    <w:sz w:val="24"/>
                                                    <w:szCs w:val="24"/>
                                                  </w:rPr>
                                                  <w:t xml:space="preserve"> </w:t>
                                                </w:r>
                                                <w:r w:rsidRPr="0091365B">
                                                  <w:rPr>
                                                    <w:rFonts w:ascii="Arial" w:hAnsi="Arial" w:cs="Arial"/>
                                                    <w:b/>
                                                    <w:bCs/>
                                                    <w:color w:val="2C2594"/>
                                                    <w:sz w:val="24"/>
                                                    <w:szCs w:val="24"/>
                                                  </w:rPr>
                                                  <w:t>May</w:t>
                                                </w:r>
                                              </w:p>
                                              <w:p w14:paraId="6BF26686" w14:textId="77777777" w:rsidR="0091365B" w:rsidRPr="0091365B" w:rsidRDefault="0091365B">
                                                <w:pPr>
                                                  <w:jc w:val="center"/>
                                                  <w:rPr>
                                                    <w:rFonts w:ascii="Arial" w:hAnsi="Arial" w:cs="Arial"/>
                                                    <w:b/>
                                                    <w:bCs/>
                                                    <w:color w:val="2C2594"/>
                                                    <w:sz w:val="24"/>
                                                    <w:szCs w:val="24"/>
                                                  </w:rPr>
                                                </w:pPr>
                                                <w:r w:rsidRPr="0091365B">
                                                  <w:rPr>
                                                    <w:rFonts w:ascii="Arial" w:hAnsi="Arial" w:cs="Arial"/>
                                                    <w:b/>
                                                    <w:bCs/>
                                                    <w:color w:val="2C2594"/>
                                                    <w:sz w:val="24"/>
                                                    <w:szCs w:val="24"/>
                                                  </w:rPr>
                                                  <w:t>Surf &amp; Turf Lunch Wednesday 5th June</w:t>
                                                </w:r>
                                              </w:p>
                                              <w:p w14:paraId="2FED884C" w14:textId="77777777" w:rsidR="0091365B" w:rsidRPr="0091365B" w:rsidRDefault="0091365B">
                                                <w:pPr>
                                                  <w:jc w:val="center"/>
                                                  <w:rPr>
                                                    <w:rFonts w:ascii="Arial" w:hAnsi="Arial" w:cs="Arial"/>
                                                    <w:b/>
                                                    <w:bCs/>
                                                    <w:color w:val="2C2594"/>
                                                    <w:sz w:val="24"/>
                                                    <w:szCs w:val="24"/>
                                                  </w:rPr>
                                                </w:pPr>
                                                <w:r w:rsidRPr="0091365B">
                                                  <w:rPr>
                                                    <w:rFonts w:ascii="Arial" w:hAnsi="Arial" w:cs="Arial"/>
                                                    <w:b/>
                                                    <w:bCs/>
                                                    <w:color w:val="2C2594"/>
                                                    <w:sz w:val="24"/>
                                                    <w:szCs w:val="24"/>
                                                  </w:rPr>
                                                  <w:t>Literary Lunch Friday 7th of June</w:t>
                                                </w:r>
                                              </w:p>
                                              <w:p w14:paraId="6C241FD5" w14:textId="43959F3E" w:rsidR="0091365B" w:rsidRPr="0091365B" w:rsidRDefault="0091365B">
                                                <w:pPr>
                                                  <w:jc w:val="center"/>
                                                  <w:rPr>
                                                    <w:rFonts w:ascii="Arial" w:hAnsi="Arial" w:cs="Arial"/>
                                                    <w:b/>
                                                    <w:bCs/>
                                                    <w:color w:val="2C2594"/>
                                                    <w:sz w:val="24"/>
                                                    <w:szCs w:val="24"/>
                                                  </w:rPr>
                                                </w:pPr>
                                                <w:r w:rsidRPr="0091365B">
                                                  <w:rPr>
                                                    <w:rFonts w:ascii="Arial" w:hAnsi="Arial" w:cs="Arial"/>
                                                    <w:b/>
                                                    <w:bCs/>
                                                    <w:color w:val="2C2594"/>
                                                    <w:sz w:val="24"/>
                                                    <w:szCs w:val="24"/>
                                                  </w:rPr>
                                                  <w:t>Crusaders Wine Route Dinner Thursday 13 June</w:t>
                                                </w:r>
                                              </w:p>
                                              <w:p w14:paraId="4EDE1B79" w14:textId="614CA41F" w:rsidR="0091365B" w:rsidRPr="0091365B" w:rsidRDefault="0091365B">
                                                <w:pPr>
                                                  <w:jc w:val="center"/>
                                                  <w:rPr>
                                                    <w:rFonts w:ascii="Arial" w:hAnsi="Arial" w:cs="Arial"/>
                                                    <w:b/>
                                                    <w:bCs/>
                                                    <w:color w:val="2C2594"/>
                                                    <w:sz w:val="24"/>
                                                    <w:szCs w:val="24"/>
                                                  </w:rPr>
                                                </w:pPr>
                                                <w:r w:rsidRPr="0091365B">
                                                  <w:rPr>
                                                    <w:rFonts w:ascii="Arial" w:hAnsi="Arial" w:cs="Arial"/>
                                                    <w:b/>
                                                    <w:bCs/>
                                                    <w:color w:val="2C2594"/>
                                                    <w:sz w:val="24"/>
                                                    <w:szCs w:val="24"/>
                                                  </w:rPr>
                                                  <w:t>Club Gin and Spirits Tasting Wednesday 26</w:t>
                                                </w:r>
                                              </w:p>
                                              <w:p w14:paraId="39D0D37D" w14:textId="77777777" w:rsidR="0091365B" w:rsidRPr="0091365B" w:rsidRDefault="0091365B">
                                                <w:pPr>
                                                  <w:jc w:val="center"/>
                                                  <w:rPr>
                                                    <w:rFonts w:ascii="Arial" w:hAnsi="Arial" w:cs="Arial"/>
                                                    <w:b/>
                                                    <w:bCs/>
                                                    <w:color w:val="2C2594"/>
                                                    <w:sz w:val="24"/>
                                                    <w:szCs w:val="24"/>
                                                  </w:rPr>
                                                </w:pPr>
                                                <w:r w:rsidRPr="0091365B">
                                                  <w:rPr>
                                                    <w:rFonts w:ascii="Arial" w:hAnsi="Arial" w:cs="Arial"/>
                                                    <w:b/>
                                                    <w:bCs/>
                                                    <w:color w:val="2C2594"/>
                                                    <w:sz w:val="24"/>
                                                    <w:szCs w:val="24"/>
                                                  </w:rPr>
                                                  <w:t>June- 20 tickets available</w:t>
                                                </w:r>
                                              </w:p>
                                              <w:p w14:paraId="35C38A0D" w14:textId="633E134F" w:rsidR="0091365B" w:rsidRPr="0091365B" w:rsidRDefault="0091365B">
                                                <w:pPr>
                                                  <w:jc w:val="center"/>
                                                  <w:rPr>
                                                    <w:rFonts w:ascii="Arial" w:hAnsi="Arial" w:cs="Arial"/>
                                                    <w:b/>
                                                    <w:bCs/>
                                                    <w:color w:val="2C2594"/>
                                                    <w:sz w:val="24"/>
                                                    <w:szCs w:val="24"/>
                                                  </w:rPr>
                                                </w:pPr>
                                                <w:r w:rsidRPr="0091365B">
                                                  <w:rPr>
                                                    <w:rFonts w:ascii="Arial" w:hAnsi="Arial" w:cs="Arial"/>
                                                    <w:b/>
                                                    <w:bCs/>
                                                    <w:color w:val="2C2594"/>
                                                    <w:sz w:val="24"/>
                                                    <w:szCs w:val="24"/>
                                                  </w:rPr>
                                                  <w:t>Younger Member Evening Thursday 27</w:t>
                                                </w:r>
                                                <w:r>
                                                  <w:rPr>
                                                    <w:rFonts w:ascii="Arial" w:hAnsi="Arial" w:cs="Arial"/>
                                                    <w:b/>
                                                    <w:bCs/>
                                                    <w:color w:val="2C2594"/>
                                                    <w:sz w:val="24"/>
                                                    <w:szCs w:val="24"/>
                                                  </w:rPr>
                                                  <w:t xml:space="preserve"> </w:t>
                                                </w:r>
                                                <w:r w:rsidRPr="0091365B">
                                                  <w:rPr>
                                                    <w:rFonts w:ascii="Arial" w:hAnsi="Arial" w:cs="Arial"/>
                                                    <w:b/>
                                                    <w:bCs/>
                                                    <w:color w:val="2C2594"/>
                                                    <w:sz w:val="24"/>
                                                    <w:szCs w:val="24"/>
                                                  </w:rPr>
                                                  <w:t>June</w:t>
                                                </w:r>
                                              </w:p>
                                              <w:p w14:paraId="1BC01F39" w14:textId="0C789E3A" w:rsidR="0091365B" w:rsidRPr="0091365B" w:rsidRDefault="0091365B">
                                                <w:pPr>
                                                  <w:jc w:val="center"/>
                                                  <w:rPr>
                                                    <w:rFonts w:ascii="Arial" w:hAnsi="Arial" w:cs="Arial"/>
                                                    <w:b/>
                                                    <w:bCs/>
                                                    <w:color w:val="2C2594"/>
                                                    <w:sz w:val="24"/>
                                                    <w:szCs w:val="24"/>
                                                  </w:rPr>
                                                </w:pPr>
                                                <w:r w:rsidRPr="0091365B">
                                                  <w:rPr>
                                                    <w:rFonts w:ascii="Arial" w:hAnsi="Arial" w:cs="Arial"/>
                                                    <w:b/>
                                                    <w:bCs/>
                                                    <w:color w:val="2C2594"/>
                                                    <w:sz w:val="24"/>
                                                    <w:szCs w:val="24"/>
                                                  </w:rPr>
                                                  <w:t>Brian Iverson Memorial Lunch Friday 28 June </w:t>
                                                </w:r>
                                              </w:p>
                                              <w:p w14:paraId="442A7139" w14:textId="59863E1B" w:rsidR="0091365B" w:rsidRPr="0091365B" w:rsidRDefault="0091365B">
                                                <w:pPr>
                                                  <w:jc w:val="center"/>
                                                  <w:rPr>
                                                    <w:rFonts w:ascii="Arial" w:hAnsi="Arial" w:cs="Arial"/>
                                                    <w:b/>
                                                    <w:bCs/>
                                                    <w:color w:val="2C2594"/>
                                                    <w:sz w:val="24"/>
                                                    <w:szCs w:val="24"/>
                                                  </w:rPr>
                                                </w:pPr>
                                                <w:r w:rsidRPr="0091365B">
                                                  <w:rPr>
                                                    <w:rFonts w:ascii="Arial" w:hAnsi="Arial" w:cs="Arial"/>
                                                    <w:b/>
                                                    <w:bCs/>
                                                    <w:color w:val="2C2594"/>
                                                    <w:sz w:val="24"/>
                                                    <w:szCs w:val="24"/>
                                                  </w:rPr>
                                                  <w:t>Bastille Day Lunch Friday 12 July</w:t>
                                                </w:r>
                                              </w:p>
                                              <w:p w14:paraId="51AF33ED" w14:textId="1C705A17" w:rsidR="0091365B" w:rsidRPr="0091365B" w:rsidRDefault="0091365B">
                                                <w:pPr>
                                                  <w:jc w:val="center"/>
                                                  <w:rPr>
                                                    <w:rFonts w:ascii="Arial" w:hAnsi="Arial" w:cs="Arial"/>
                                                    <w:b/>
                                                    <w:bCs/>
                                                    <w:color w:val="2C2594"/>
                                                    <w:sz w:val="24"/>
                                                    <w:szCs w:val="24"/>
                                                  </w:rPr>
                                                </w:pPr>
                                                <w:r w:rsidRPr="0091365B">
                                                  <w:rPr>
                                                    <w:rFonts w:ascii="Arial" w:hAnsi="Arial" w:cs="Arial"/>
                                                    <w:b/>
                                                    <w:bCs/>
                                                    <w:color w:val="2C2594"/>
                                                    <w:sz w:val="24"/>
                                                    <w:szCs w:val="24"/>
                                                  </w:rPr>
                                                  <w:t>Sea Food Lunch Wednesday 24 July</w:t>
                                                </w:r>
                                                <w:r w:rsidRPr="0091365B">
                                                  <w:rPr>
                                                    <w:rFonts w:ascii="Tahoma" w:hAnsi="Tahoma" w:cs="Tahoma"/>
                                                    <w:b/>
                                                    <w:bCs/>
                                                    <w:color w:val="2C2594"/>
                                                    <w:sz w:val="24"/>
                                                    <w:szCs w:val="24"/>
                                                  </w:rPr>
                                                  <w:t>﻿</w:t>
                                                </w:r>
                                              </w:p>
                                              <w:p w14:paraId="4967F2E0" w14:textId="13BC6A0B" w:rsidR="0091365B" w:rsidRDefault="0091365B">
                                                <w:pPr>
                                                  <w:jc w:val="center"/>
                                                  <w:rPr>
                                                    <w:rFonts w:ascii="Arial" w:hAnsi="Arial" w:cs="Arial"/>
                                                    <w:b/>
                                                    <w:bCs/>
                                                    <w:color w:val="2C2594"/>
                                                    <w:sz w:val="36"/>
                                                    <w:szCs w:val="36"/>
                                                  </w:rPr>
                                                </w:pPr>
                                              </w:p>
                                            </w:tc>
                                          </w:tr>
                                        </w:tbl>
                                        <w:p w14:paraId="4AA56CF9" w14:textId="77777777" w:rsidR="0091365B" w:rsidRDefault="0091365B">
                                          <w:pPr>
                                            <w:rPr>
                                              <w:rFonts w:ascii="Times New Roman" w:eastAsia="Times New Roman" w:hAnsi="Times New Roman" w:cs="Times New Roman"/>
                                              <w:sz w:val="20"/>
                                              <w:szCs w:val="20"/>
                                            </w:rPr>
                                          </w:pPr>
                                        </w:p>
                                      </w:tc>
                                    </w:tr>
                                    <w:tr w:rsidR="0091365B" w14:paraId="1C7B35C3" w14:textId="77777777">
                                      <w:trPr>
                                        <w:jc w:val="center"/>
                                      </w:trPr>
                                      <w:tc>
                                        <w:tcPr>
                                          <w:tcW w:w="5000" w:type="pct"/>
                                          <w:gridSpan w:val="3"/>
                                          <w:hideMark/>
                                        </w:tcPr>
                                        <w:tbl>
                                          <w:tblPr>
                                            <w:tblW w:w="5000" w:type="pct"/>
                                            <w:tblCellMar>
                                              <w:left w:w="0" w:type="dxa"/>
                                              <w:right w:w="0" w:type="dxa"/>
                                            </w:tblCellMar>
                                            <w:tblLook w:val="04A0" w:firstRow="1" w:lastRow="0" w:firstColumn="1" w:lastColumn="0" w:noHBand="0" w:noVBand="1"/>
                                          </w:tblPr>
                                          <w:tblGrid>
                                            <w:gridCol w:w="9000"/>
                                          </w:tblGrid>
                                          <w:tr w:rsidR="0091365B" w14:paraId="5EBF0069" w14:textId="77777777">
                                            <w:tc>
                                              <w:tcPr>
                                                <w:tcW w:w="0" w:type="auto"/>
                                                <w:tcMar>
                                                  <w:top w:w="150" w:type="dxa"/>
                                                  <w:left w:w="300" w:type="dxa"/>
                                                  <w:bottom w:w="150" w:type="dxa"/>
                                                  <w:right w:w="300" w:type="dxa"/>
                                                </w:tcMar>
                                                <w:hideMark/>
                                              </w:tcPr>
                                              <w:p w14:paraId="4417C3CA" w14:textId="77777777" w:rsidR="0091365B" w:rsidRDefault="0091365B"/>
                                            </w:tc>
                                          </w:tr>
                                        </w:tbl>
                                        <w:p w14:paraId="607FA8CA" w14:textId="77777777" w:rsidR="0091365B" w:rsidRDefault="0091365B">
                                          <w:pPr>
                                            <w:rPr>
                                              <w:rFonts w:eastAsia="Times New Roman"/>
                                              <w:sz w:val="20"/>
                                              <w:szCs w:val="20"/>
                                            </w:rPr>
                                          </w:pPr>
                                        </w:p>
                                      </w:tc>
                                    </w:tr>
                                  </w:tbl>
                                  <w:p w14:paraId="3DCA2E4A" w14:textId="77777777" w:rsidR="0091365B" w:rsidRDefault="0091365B">
                                    <w:pPr>
                                      <w:jc w:val="center"/>
                                      <w:rPr>
                                        <w:rFonts w:eastAsia="Times New Roman"/>
                                        <w:sz w:val="24"/>
                                        <w:szCs w:val="24"/>
                                      </w:rPr>
                                    </w:pPr>
                                  </w:p>
                                </w:tc>
                              </w:tr>
                            </w:tbl>
                            <w:p w14:paraId="4F2A78D1" w14:textId="77777777" w:rsidR="0091365B" w:rsidRDefault="0091365B">
                              <w:pPr>
                                <w:jc w:val="center"/>
                                <w:rPr>
                                  <w:vanish/>
                                </w:rPr>
                              </w:pPr>
                            </w:p>
                            <w:tbl>
                              <w:tblPr>
                                <w:tblW w:w="5000" w:type="pct"/>
                                <w:jc w:val="center"/>
                                <w:tblCellMar>
                                  <w:left w:w="0" w:type="dxa"/>
                                  <w:right w:w="0" w:type="dxa"/>
                                </w:tblCellMar>
                                <w:tblLook w:val="04A0" w:firstRow="1" w:lastRow="0" w:firstColumn="1" w:lastColumn="0" w:noHBand="0" w:noVBand="1"/>
                              </w:tblPr>
                              <w:tblGrid>
                                <w:gridCol w:w="9000"/>
                              </w:tblGrid>
                              <w:tr w:rsidR="0091365B" w14:paraId="160ECAC8" w14:textId="77777777">
                                <w:trPr>
                                  <w:jc w:val="center"/>
                                  <w:hidden/>
                                </w:trPr>
                                <w:tc>
                                  <w:tcPr>
                                    <w:tcW w:w="0" w:type="auto"/>
                                    <w:vAlign w:val="center"/>
                                    <w:hideMark/>
                                  </w:tcPr>
                                  <w:p w14:paraId="2B69D4A0" w14:textId="77777777" w:rsidR="0091365B" w:rsidRDefault="0091365B">
                                    <w:pPr>
                                      <w:rPr>
                                        <w:vanish/>
                                      </w:rPr>
                                    </w:pPr>
                                  </w:p>
                                </w:tc>
                              </w:tr>
                              <w:tr w:rsidR="0091365B" w14:paraId="582B79C2"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91365B" w14:paraId="58142310" w14:textId="77777777">
                                      <w:tc>
                                        <w:tcPr>
                                          <w:tcW w:w="0" w:type="auto"/>
                                          <w:tcMar>
                                            <w:top w:w="150" w:type="dxa"/>
                                            <w:left w:w="300" w:type="dxa"/>
                                            <w:bottom w:w="150" w:type="dxa"/>
                                            <w:right w:w="300" w:type="dxa"/>
                                          </w:tcMar>
                                        </w:tcPr>
                                        <w:tbl>
                                          <w:tblPr>
                                            <w:tblpPr w:leftFromText="45" w:rightFromText="115" w:vertAnchor="text"/>
                                            <w:tblW w:w="0" w:type="auto"/>
                                            <w:tblCellMar>
                                              <w:left w:w="0" w:type="dxa"/>
                                              <w:right w:w="0" w:type="dxa"/>
                                            </w:tblCellMar>
                                            <w:tblLook w:val="04A0" w:firstRow="1" w:lastRow="0" w:firstColumn="1" w:lastColumn="0" w:noHBand="0" w:noVBand="1"/>
                                          </w:tblPr>
                                          <w:tblGrid>
                                            <w:gridCol w:w="2700"/>
                                            <w:gridCol w:w="225"/>
                                          </w:tblGrid>
                                          <w:tr w:rsidR="0091365B" w14:paraId="2F22EF69" w14:textId="77777777">
                                            <w:trPr>
                                              <w:trHeight w:val="15"/>
                                            </w:trPr>
                                            <w:tc>
                                              <w:tcPr>
                                                <w:tcW w:w="0" w:type="auto"/>
                                                <w:hideMark/>
                                              </w:tcPr>
                                              <w:p w14:paraId="40CDAC0D" w14:textId="0D5EFA73" w:rsidR="0091365B" w:rsidRDefault="0091365B">
                                                <w:pPr>
                                                  <w:jc w:val="center"/>
                                                </w:pPr>
                                                <w:r>
                                                  <w:rPr>
                                                    <w:noProof/>
                                                    <w:lang w:eastAsia="en-GB"/>
                                                  </w:rPr>
                                                  <w:drawing>
                                                    <wp:inline distT="0" distB="0" distL="0" distR="0" wp14:anchorId="6CB55449" wp14:editId="07F99893">
                                                      <wp:extent cx="1714500" cy="781050"/>
                                                      <wp:effectExtent l="0" t="0" r="0" b="0"/>
                                                      <wp:docPr id="9" name="Picture 9" descr="https://files.constantcontact.com/ca2b8069601/d7e4c182-28ae-4135-b22b-389a4504a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iles.constantcontact.com/ca2b8069601/d7e4c182-28ae-4135-b22b-389a4504a95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781050"/>
                                                              </a:xfrm>
                                                              <a:prstGeom prst="rect">
                                                                <a:avLst/>
                                                              </a:prstGeom>
                                                              <a:noFill/>
                                                              <a:ln>
                                                                <a:noFill/>
                                                              </a:ln>
                                                            </pic:spPr>
                                                          </pic:pic>
                                                        </a:graphicData>
                                                      </a:graphic>
                                                    </wp:inline>
                                                  </w:drawing>
                                                </w:r>
                                              </w:p>
                                            </w:tc>
                                            <w:tc>
                                              <w:tcPr>
                                                <w:tcW w:w="225" w:type="dxa"/>
                                                <w:hideMark/>
                                              </w:tcPr>
                                              <w:p w14:paraId="2D4E47BD" w14:textId="74069C19" w:rsidR="0091365B" w:rsidRDefault="0091365B">
                                                <w:pPr>
                                                  <w:spacing w:line="15" w:lineRule="atLeast"/>
                                                  <w:jc w:val="center"/>
                                                </w:pPr>
                                                <w:r>
                                                  <w:rPr>
                                                    <w:noProof/>
                                                    <w:lang w:eastAsia="en-GB"/>
                                                  </w:rPr>
                                                  <w:drawing>
                                                    <wp:inline distT="0" distB="0" distL="0" distR="0" wp14:anchorId="036F6D3C" wp14:editId="558BECC1">
                                                      <wp:extent cx="142875" cy="9525"/>
                                                      <wp:effectExtent l="0" t="0" r="0" b="0"/>
                                                      <wp:docPr id="8" name="Picture 8"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ssl.constantcontact.com/letters/images/sys/S.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9525"/>
                                                              </a:xfrm>
                                                              <a:prstGeom prst="rect">
                                                                <a:avLst/>
                                                              </a:prstGeom>
                                                              <a:noFill/>
                                                              <a:ln>
                                                                <a:noFill/>
                                                              </a:ln>
                                                            </pic:spPr>
                                                          </pic:pic>
                                                        </a:graphicData>
                                                      </a:graphic>
                                                    </wp:inline>
                                                  </w:drawing>
                                                </w:r>
                                              </w:p>
                                            </w:tc>
                                          </w:tr>
                                          <w:tr w:rsidR="0091365B" w14:paraId="2D863B34" w14:textId="77777777">
                                            <w:trPr>
                                              <w:trHeight w:val="15"/>
                                            </w:trPr>
                                            <w:tc>
                                              <w:tcPr>
                                                <w:tcW w:w="0" w:type="auto"/>
                                                <w:hideMark/>
                                              </w:tcPr>
                                              <w:p w14:paraId="6A474923" w14:textId="04E0245D" w:rsidR="0091365B" w:rsidRDefault="0091365B">
                                                <w:pPr>
                                                  <w:spacing w:line="15" w:lineRule="atLeast"/>
                                                  <w:jc w:val="center"/>
                                                </w:pPr>
                                                <w:r>
                                                  <w:rPr>
                                                    <w:noProof/>
                                                    <w:lang w:eastAsia="en-GB"/>
                                                  </w:rPr>
                                                  <w:drawing>
                                                    <wp:inline distT="0" distB="0" distL="0" distR="0" wp14:anchorId="64BE3BE2" wp14:editId="3748F4B2">
                                                      <wp:extent cx="9525" cy="47625"/>
                                                      <wp:effectExtent l="0" t="0" r="0" b="0"/>
                                                      <wp:docPr id="7" name="Picture 7"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ssl.constantcontact.com/letters/images/sys/S.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c>
                                              <w:tcPr>
                                                <w:tcW w:w="75" w:type="dxa"/>
                                                <w:hideMark/>
                                              </w:tcPr>
                                              <w:p w14:paraId="4BCDB42F" w14:textId="660A9FA4" w:rsidR="0091365B" w:rsidRDefault="0091365B">
                                                <w:pPr>
                                                  <w:spacing w:line="15" w:lineRule="atLeast"/>
                                                  <w:jc w:val="center"/>
                                                </w:pPr>
                                                <w:r>
                                                  <w:rPr>
                                                    <w:noProof/>
                                                    <w:lang w:eastAsia="en-GB"/>
                                                  </w:rPr>
                                                  <w:drawing>
                                                    <wp:inline distT="0" distB="0" distL="0" distR="0" wp14:anchorId="710C49EE" wp14:editId="4BC88106">
                                                      <wp:extent cx="47625" cy="9525"/>
                                                      <wp:effectExtent l="0" t="0" r="0" b="0"/>
                                                      <wp:docPr id="6" name="Picture 6"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ssl.constantcontact.com/letters/images/sys/S.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119A0259" w14:textId="77777777" w:rsidR="0091365B" w:rsidRDefault="0091365B">
                                          <w:pPr>
                                            <w:rPr>
                                              <w:rFonts w:eastAsia="Times New Roman"/>
                                              <w:sz w:val="24"/>
                                              <w:szCs w:val="24"/>
                                            </w:rPr>
                                          </w:pPr>
                                        </w:p>
                                        <w:p w14:paraId="5C58DC9C" w14:textId="77777777" w:rsidR="0091365B" w:rsidRDefault="0091365B">
                                          <w:pPr>
                                            <w:rPr>
                                              <w:rFonts w:ascii="Arial" w:hAnsi="Arial" w:cs="Arial"/>
                                              <w:color w:val="403F42"/>
                                              <w:sz w:val="18"/>
                                              <w:szCs w:val="18"/>
                                            </w:rPr>
                                          </w:pPr>
                                          <w:r>
                                            <w:rPr>
                                              <w:rFonts w:ascii="Arial" w:hAnsi="Arial" w:cs="Arial"/>
                                              <w:color w:val="403F42"/>
                                              <w:sz w:val="18"/>
                                              <w:szCs w:val="18"/>
                                            </w:rPr>
                                            <w:t>‌</w:t>
                                          </w:r>
                                        </w:p>
                                      </w:tc>
                                    </w:tr>
                                  </w:tbl>
                                  <w:p w14:paraId="17920737" w14:textId="77777777" w:rsidR="0091365B" w:rsidRDefault="0091365B">
                                    <w:pPr>
                                      <w:rPr>
                                        <w:rFonts w:ascii="Times New Roman" w:eastAsia="Times New Roman" w:hAnsi="Times New Roman" w:cs="Times New Roman"/>
                                        <w:sz w:val="20"/>
                                        <w:szCs w:val="20"/>
                                      </w:rPr>
                                    </w:pPr>
                                  </w:p>
                                </w:tc>
                              </w:tr>
                            </w:tbl>
                            <w:p w14:paraId="16EAEAD6" w14:textId="77777777" w:rsidR="0091365B" w:rsidRDefault="0091365B">
                              <w:pPr>
                                <w:rPr>
                                  <w:rFonts w:eastAsia="Times New Roman"/>
                                  <w:sz w:val="24"/>
                                  <w:szCs w:val="24"/>
                                </w:rPr>
                              </w:pPr>
                            </w:p>
                          </w:tc>
                        </w:tr>
                        <w:tr w:rsidR="0091365B" w:rsidRPr="004926AA" w14:paraId="0877EEAA"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91365B" w:rsidRPr="004926AA" w14:paraId="601D9057" w14:textId="77777777">
                                <w:tc>
                                  <w:tcPr>
                                    <w:tcW w:w="0" w:type="auto"/>
                                    <w:tcMar>
                                      <w:top w:w="150" w:type="dxa"/>
                                      <w:left w:w="300" w:type="dxa"/>
                                      <w:bottom w:w="150" w:type="dxa"/>
                                      <w:right w:w="300" w:type="dxa"/>
                                    </w:tcMar>
                                  </w:tcPr>
                                  <w:p w14:paraId="0B28B0B1" w14:textId="77777777" w:rsidR="0091365B" w:rsidRPr="004926AA" w:rsidRDefault="0091365B">
                                    <w:pPr>
                                      <w:rPr>
                                        <w:rFonts w:ascii="Arial" w:hAnsi="Arial" w:cs="Arial"/>
                                        <w:i/>
                                        <w:color w:val="403F42"/>
                                        <w:sz w:val="18"/>
                                        <w:szCs w:val="18"/>
                                      </w:rPr>
                                    </w:pPr>
                                    <w:r w:rsidRPr="004926AA">
                                      <w:rPr>
                                        <w:rFonts w:ascii="Georgia" w:hAnsi="Georgia"/>
                                        <w:i/>
                                        <w:color w:val="403F42"/>
                                        <w:sz w:val="27"/>
                                        <w:szCs w:val="27"/>
                                      </w:rPr>
                                      <w:t>Hasita Senanayke</w:t>
                                    </w:r>
                                    <w:r w:rsidRPr="004926AA">
                                      <w:rPr>
                                        <w:rFonts w:ascii="Georgia" w:hAnsi="Georgia"/>
                                        <w:i/>
                                        <w:color w:val="403F42"/>
                                        <w:sz w:val="21"/>
                                        <w:szCs w:val="21"/>
                                      </w:rPr>
                                      <w:t xml:space="preserve"> </w:t>
                                    </w:r>
                                    <w:r w:rsidRPr="004926AA">
                                      <w:rPr>
                                        <w:rFonts w:ascii="Georgia" w:hAnsi="Georgia"/>
                                        <w:b/>
                                        <w:bCs/>
                                        <w:i/>
                                        <w:color w:val="403F42"/>
                                        <w:sz w:val="21"/>
                                        <w:szCs w:val="21"/>
                                      </w:rPr>
                                      <w:t>FIH</w:t>
                                    </w:r>
                                    <w:r w:rsidRPr="004926AA">
                                      <w:rPr>
                                        <w:rFonts w:ascii="Arial" w:hAnsi="Arial" w:cs="Arial"/>
                                        <w:i/>
                                        <w:color w:val="403F42"/>
                                        <w:sz w:val="18"/>
                                        <w:szCs w:val="18"/>
                                      </w:rPr>
                                      <w:t xml:space="preserve"> </w:t>
                                    </w:r>
                                  </w:p>
                                  <w:p w14:paraId="46B67118" w14:textId="1E5A85CB" w:rsidR="0091365B" w:rsidRPr="004926AA" w:rsidRDefault="0091365B" w:rsidP="004926AA">
                                    <w:pPr>
                                      <w:rPr>
                                        <w:rFonts w:ascii="Arial" w:hAnsi="Arial" w:cs="Arial"/>
                                        <w:i/>
                                        <w:color w:val="403F42"/>
                                        <w:sz w:val="18"/>
                                        <w:szCs w:val="18"/>
                                      </w:rPr>
                                    </w:pPr>
                                    <w:r w:rsidRPr="004926AA">
                                      <w:rPr>
                                        <w:rFonts w:ascii="Georgia" w:hAnsi="Georgia"/>
                                        <w:b/>
                                        <w:bCs/>
                                        <w:i/>
                                        <w:color w:val="403F42"/>
                                        <w:sz w:val="21"/>
                                        <w:szCs w:val="21"/>
                                      </w:rPr>
                                      <w:t>Secretary</w:t>
                                    </w:r>
                                  </w:p>
                                </w:tc>
                              </w:tr>
                            </w:tbl>
                            <w:p w14:paraId="693745A6" w14:textId="77777777" w:rsidR="0091365B" w:rsidRPr="004926AA" w:rsidRDefault="0091365B">
                              <w:pPr>
                                <w:rPr>
                                  <w:rFonts w:ascii="Times New Roman" w:eastAsia="Times New Roman" w:hAnsi="Times New Roman" w:cs="Times New Roman"/>
                                  <w:i/>
                                  <w:sz w:val="20"/>
                                  <w:szCs w:val="20"/>
                                </w:rPr>
                              </w:pPr>
                            </w:p>
                          </w:tc>
                        </w:tr>
                      </w:tbl>
                      <w:p w14:paraId="2ABF8F35" w14:textId="77777777" w:rsidR="0091365B" w:rsidRDefault="0091365B">
                        <w:pPr>
                          <w:rPr>
                            <w:rFonts w:eastAsia="Times New Roman"/>
                            <w:sz w:val="24"/>
                            <w:szCs w:val="24"/>
                          </w:rPr>
                        </w:pPr>
                      </w:p>
                    </w:tc>
                  </w:tr>
                </w:tbl>
                <w:p w14:paraId="3139C440" w14:textId="77777777" w:rsidR="0091365B" w:rsidRDefault="0091365B">
                  <w:pPr>
                    <w:jc w:val="center"/>
                    <w:rPr>
                      <w:rFonts w:eastAsia="Times New Roman"/>
                      <w:sz w:val="20"/>
                      <w:szCs w:val="20"/>
                    </w:rPr>
                  </w:pPr>
                </w:p>
              </w:tc>
            </w:tr>
          </w:tbl>
          <w:p w14:paraId="4F6B10C2" w14:textId="77777777" w:rsidR="0091365B" w:rsidRDefault="0091365B">
            <w:pPr>
              <w:jc w:val="center"/>
              <w:rPr>
                <w:rFonts w:eastAsia="Times New Roman"/>
                <w:sz w:val="20"/>
                <w:szCs w:val="20"/>
              </w:rPr>
            </w:pPr>
          </w:p>
        </w:tc>
      </w:tr>
    </w:tbl>
    <w:p w14:paraId="3F41EAC7" w14:textId="26C5E291" w:rsidR="006F187A" w:rsidRPr="0091365B" w:rsidRDefault="006F187A" w:rsidP="004926AA"/>
    <w:sectPr w:rsidR="006F187A" w:rsidRPr="009136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sDel="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7A"/>
    <w:rsid w:val="00256C31"/>
    <w:rsid w:val="004926AA"/>
    <w:rsid w:val="006F187A"/>
    <w:rsid w:val="00913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39681"/>
  <w15:chartTrackingRefBased/>
  <w15:docId w15:val="{20FC6540-76E3-4B63-B50C-2AD887EE9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36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12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www.cityuniversityclub.co.uk/" TargetMode="External"/><Relationship Id="rId9"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-City University Club</dc:creator>
  <cp:keywords/>
  <dc:description/>
  <cp:lastModifiedBy>Admin -City University Club</cp:lastModifiedBy>
  <cp:revision>2</cp:revision>
  <dcterms:created xsi:type="dcterms:W3CDTF">2024-05-10T19:02:00Z</dcterms:created>
  <dcterms:modified xsi:type="dcterms:W3CDTF">2024-05-13T08:18:00Z</dcterms:modified>
</cp:coreProperties>
</file>